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D317" w14:textId="2A55A66B" w:rsidR="00B56EA9" w:rsidRDefault="00B56EA9" w:rsidP="00724479">
      <w:pPr>
        <w:pStyle w:val="Potsikko"/>
      </w:pPr>
      <w:r>
        <w:t xml:space="preserve">Lapsen </w:t>
      </w:r>
      <w:proofErr w:type="spellStart"/>
      <w:r>
        <w:t>magneettiurografia</w:t>
      </w:r>
      <w:proofErr w:type="spellEnd"/>
    </w:p>
    <w:p w14:paraId="669CD318" w14:textId="77777777" w:rsidR="00B56EA9" w:rsidRDefault="00B56EA9" w:rsidP="00B56EA9">
      <w:pPr>
        <w:pStyle w:val="Otsikko2"/>
      </w:pPr>
      <w:r>
        <w:t>Ajan varaaminen ja yhteystiedot</w:t>
      </w:r>
    </w:p>
    <w:p w14:paraId="0BF2E2A8" w14:textId="77777777" w:rsidR="0067760A" w:rsidRDefault="0067760A" w:rsidP="0067760A"/>
    <w:tbl>
      <w:tblPr>
        <w:tblStyle w:val="TaulukkoRuudukko3"/>
        <w:tblW w:w="0" w:type="auto"/>
        <w:tblLook w:val="04A0" w:firstRow="1" w:lastRow="0" w:firstColumn="1" w:lastColumn="0" w:noHBand="0" w:noVBand="1"/>
      </w:tblPr>
      <w:tblGrid>
        <w:gridCol w:w="3169"/>
        <w:gridCol w:w="1405"/>
        <w:gridCol w:w="2790"/>
        <w:gridCol w:w="2264"/>
      </w:tblGrid>
      <w:tr w:rsidR="0067760A" w:rsidRPr="0067760A" w14:paraId="51E4CC2F" w14:textId="77777777" w:rsidTr="00824030">
        <w:trPr>
          <w:trHeight w:val="284"/>
        </w:trPr>
        <w:tc>
          <w:tcPr>
            <w:tcW w:w="3169" w:type="dxa"/>
            <w:vAlign w:val="center"/>
          </w:tcPr>
          <w:p w14:paraId="3FD9A5D4" w14:textId="77777777" w:rsidR="0067760A" w:rsidRPr="0067760A" w:rsidRDefault="0067760A" w:rsidP="0067760A">
            <w:pPr>
              <w:rPr>
                <w:b/>
              </w:rPr>
            </w:pPr>
            <w:r w:rsidRPr="0067760A">
              <w:rPr>
                <w:b/>
              </w:rPr>
              <w:t>OBERON</w:t>
            </w:r>
          </w:p>
        </w:tc>
        <w:tc>
          <w:tcPr>
            <w:tcW w:w="1405" w:type="dxa"/>
            <w:vAlign w:val="center"/>
          </w:tcPr>
          <w:p w14:paraId="1BBB8D62" w14:textId="77777777" w:rsidR="0067760A" w:rsidRPr="0067760A" w:rsidRDefault="0067760A" w:rsidP="0067760A">
            <w:pPr>
              <w:rPr>
                <w:b/>
              </w:rPr>
            </w:pPr>
            <w:r w:rsidRPr="0067760A">
              <w:rPr>
                <w:b/>
              </w:rPr>
              <w:t>RESURSSI</w:t>
            </w:r>
          </w:p>
        </w:tc>
        <w:tc>
          <w:tcPr>
            <w:tcW w:w="2790" w:type="dxa"/>
            <w:vAlign w:val="center"/>
          </w:tcPr>
          <w:p w14:paraId="052BBA81" w14:textId="77777777" w:rsidR="0067760A" w:rsidRPr="0067760A" w:rsidRDefault="0067760A" w:rsidP="0067760A">
            <w:pPr>
              <w:rPr>
                <w:b/>
              </w:rPr>
            </w:pPr>
            <w:r w:rsidRPr="0067760A">
              <w:rPr>
                <w:b/>
              </w:rPr>
              <w:t>TUTKIMUSPAIKKA</w:t>
            </w:r>
          </w:p>
        </w:tc>
        <w:tc>
          <w:tcPr>
            <w:tcW w:w="2264" w:type="dxa"/>
            <w:vAlign w:val="center"/>
          </w:tcPr>
          <w:p w14:paraId="799E886E" w14:textId="77777777" w:rsidR="0067760A" w:rsidRPr="0067760A" w:rsidRDefault="0067760A" w:rsidP="0067760A">
            <w:pPr>
              <w:rPr>
                <w:b/>
              </w:rPr>
            </w:pPr>
            <w:r w:rsidRPr="0067760A">
              <w:rPr>
                <w:b/>
              </w:rPr>
              <w:t>HUOMIOITAVAA</w:t>
            </w:r>
          </w:p>
        </w:tc>
      </w:tr>
      <w:tr w:rsidR="0067760A" w:rsidRPr="0067760A" w14:paraId="7BE78DC3" w14:textId="77777777" w:rsidTr="0067760A">
        <w:trPr>
          <w:trHeight w:val="1178"/>
        </w:trPr>
        <w:tc>
          <w:tcPr>
            <w:tcW w:w="3169" w:type="dxa"/>
            <w:vAlign w:val="center"/>
          </w:tcPr>
          <w:p w14:paraId="77ADFEE6" w14:textId="77777777" w:rsidR="0067760A" w:rsidRPr="0067760A" w:rsidRDefault="0067760A" w:rsidP="0067760A">
            <w:r w:rsidRPr="0067760A">
              <w:t>Z3376 B-Kuvantaminen</w:t>
            </w:r>
          </w:p>
        </w:tc>
        <w:tc>
          <w:tcPr>
            <w:tcW w:w="1405" w:type="dxa"/>
            <w:vAlign w:val="center"/>
          </w:tcPr>
          <w:p w14:paraId="73997FA4" w14:textId="0D843A6E" w:rsidR="0067760A" w:rsidRPr="0067760A" w:rsidRDefault="0067760A" w:rsidP="0067760A">
            <w:pPr>
              <w:rPr>
                <w:lang w:val="sv-SE"/>
              </w:rPr>
            </w:pPr>
            <w:r w:rsidRPr="0067760A">
              <w:rPr>
                <w:lang w:val="sv-SE"/>
              </w:rPr>
              <w:t>B0 T70 Sola 1.5T</w:t>
            </w:r>
          </w:p>
        </w:tc>
        <w:tc>
          <w:tcPr>
            <w:tcW w:w="2790" w:type="dxa"/>
            <w:vAlign w:val="center"/>
          </w:tcPr>
          <w:p w14:paraId="62C29DD4" w14:textId="77777777" w:rsidR="0067760A" w:rsidRPr="0067760A" w:rsidRDefault="0067760A" w:rsidP="0067760A">
            <w:r w:rsidRPr="0067760A">
              <w:t>B-rakennus, 0-kerros, aula B03</w:t>
            </w:r>
          </w:p>
        </w:tc>
        <w:tc>
          <w:tcPr>
            <w:tcW w:w="2264" w:type="dxa"/>
            <w:vAlign w:val="center"/>
          </w:tcPr>
          <w:p w14:paraId="774DBA0D" w14:textId="77777777" w:rsidR="0067760A" w:rsidRPr="0067760A" w:rsidRDefault="0067760A" w:rsidP="0067760A"/>
        </w:tc>
      </w:tr>
    </w:tbl>
    <w:p w14:paraId="69456CA9" w14:textId="77777777" w:rsidR="0067760A" w:rsidRDefault="0067760A" w:rsidP="0067760A"/>
    <w:p w14:paraId="319B6BCD" w14:textId="77777777" w:rsidR="0067760A" w:rsidRPr="0067760A" w:rsidRDefault="0067760A" w:rsidP="0067760A">
      <w:r w:rsidRPr="0067760A">
        <w:t xml:space="preserve">Katso ohje: </w:t>
      </w:r>
      <w:hyperlink r:id="rId13" w:history="1">
        <w:r w:rsidRPr="0067760A">
          <w:rPr>
            <w:color w:val="4B6BC8"/>
            <w:u w:val="single"/>
          </w:rPr>
          <w:t>Magneettikuvausaikojen varaaminen</w:t>
        </w:r>
      </w:hyperlink>
      <w:r w:rsidRPr="0067760A">
        <w:t>.</w:t>
      </w:r>
    </w:p>
    <w:p w14:paraId="26677CAB" w14:textId="77777777" w:rsidR="0067760A" w:rsidRPr="0067760A" w:rsidRDefault="0067760A" w:rsidP="0067760A"/>
    <w:p w14:paraId="669CD31C" w14:textId="6AACEC05" w:rsidR="00B56EA9" w:rsidRDefault="0067760A" w:rsidP="00B56EA9">
      <w:r>
        <w:t>Tiedustelut:</w:t>
      </w:r>
      <w:r>
        <w:tab/>
      </w:r>
      <w:r>
        <w:tab/>
      </w:r>
      <w:proofErr w:type="spellStart"/>
      <w:r w:rsidRPr="0067760A">
        <w:t>Oys</w:t>
      </w:r>
      <w:proofErr w:type="spellEnd"/>
      <w:r w:rsidRPr="0067760A">
        <w:t xml:space="preserve"> puh.08-3152113, 040-581172</w:t>
      </w:r>
    </w:p>
    <w:p w14:paraId="669CD31D" w14:textId="77777777" w:rsidR="00B56EA9" w:rsidRDefault="00B56EA9" w:rsidP="00B56EA9">
      <w:pPr>
        <w:pStyle w:val="Otsikko2"/>
      </w:pPr>
      <w:r>
        <w:t>Indikaatiot/kontraindikaatiot ja riskit</w:t>
      </w:r>
    </w:p>
    <w:p w14:paraId="669CD31E" w14:textId="3D87A570" w:rsidR="00B56EA9" w:rsidRDefault="00B56EA9" w:rsidP="00B56EA9">
      <w:r>
        <w:t>I</w:t>
      </w:r>
      <w:r w:rsidR="0067760A">
        <w:t>ndikaatiot:</w:t>
      </w:r>
      <w:r w:rsidR="0067760A">
        <w:tab/>
      </w:r>
      <w:r w:rsidR="0067760A">
        <w:tab/>
      </w:r>
      <w:proofErr w:type="spellStart"/>
      <w:r>
        <w:t>Hydronefroosin</w:t>
      </w:r>
      <w:proofErr w:type="spellEnd"/>
      <w:r>
        <w:t xml:space="preserve"> ja/tai </w:t>
      </w:r>
      <w:proofErr w:type="spellStart"/>
      <w:r>
        <w:t>hydroureterin</w:t>
      </w:r>
      <w:proofErr w:type="spellEnd"/>
      <w:r>
        <w:t xml:space="preserve"> lisäselvittelyt.</w:t>
      </w:r>
    </w:p>
    <w:p w14:paraId="2A6B0DC0" w14:textId="77777777" w:rsidR="0067760A" w:rsidRDefault="0067760A" w:rsidP="00B56EA9"/>
    <w:p w14:paraId="669CD31F" w14:textId="77777777" w:rsidR="00B56EA9" w:rsidRDefault="00B56EA9" w:rsidP="008E733C">
      <w:pPr>
        <w:spacing w:line="120" w:lineRule="auto"/>
      </w:pPr>
    </w:p>
    <w:p w14:paraId="669CD320" w14:textId="0558DFA0" w:rsidR="00B56EA9" w:rsidRDefault="0067760A" w:rsidP="00B56EA9">
      <w:r>
        <w:t>Kontraindikaatiot</w:t>
      </w:r>
      <w:r w:rsidR="00B56EA9">
        <w:t>:</w:t>
      </w:r>
      <w:r>
        <w:t xml:space="preserve"> </w:t>
      </w:r>
      <w:r>
        <w:tab/>
      </w:r>
      <w:r w:rsidR="00B56EA9">
        <w:t>Varmistetaan tutkittavan magneettitutkimuskelpoisuus.</w:t>
      </w:r>
    </w:p>
    <w:p w14:paraId="669CD321" w14:textId="77777777" w:rsidR="00B56EA9" w:rsidRDefault="00B56EA9" w:rsidP="0067760A">
      <w:pPr>
        <w:ind w:left="1304" w:firstLine="1304"/>
      </w:pPr>
      <w:r>
        <w:t>Katso magneettitutkimuksen kontraindikaatiot.</w:t>
      </w:r>
    </w:p>
    <w:p w14:paraId="428A10EF" w14:textId="77777777" w:rsidR="0067760A" w:rsidRDefault="0067760A" w:rsidP="0067760A">
      <w:pPr>
        <w:ind w:left="1304" w:firstLine="1304"/>
      </w:pPr>
    </w:p>
    <w:p w14:paraId="669CD322" w14:textId="77777777" w:rsidR="00B56EA9" w:rsidRDefault="00B56EA9" w:rsidP="008E733C">
      <w:pPr>
        <w:spacing w:line="120" w:lineRule="auto"/>
      </w:pPr>
    </w:p>
    <w:p w14:paraId="669CD324" w14:textId="7F5894AC" w:rsidR="00B56EA9" w:rsidRDefault="0067760A" w:rsidP="0067760A">
      <w:pPr>
        <w:ind w:left="2608" w:hanging="2608"/>
      </w:pPr>
      <w:r>
        <w:t>Riskit:</w:t>
      </w:r>
      <w:r>
        <w:tab/>
      </w:r>
      <w:r w:rsidR="00B56EA9">
        <w:t xml:space="preserve">Tutkimukseen ei liity säderasitusta eikä </w:t>
      </w:r>
      <w:proofErr w:type="gramStart"/>
      <w:r w:rsidR="00B56EA9">
        <w:t>jodi-varjoaineen</w:t>
      </w:r>
      <w:proofErr w:type="gramEnd"/>
      <w:r w:rsidR="00B56EA9">
        <w:t xml:space="preserve"> käyttöä. Magneettitehosteainetta (</w:t>
      </w:r>
      <w:proofErr w:type="spellStart"/>
      <w:r w:rsidR="00B56EA9">
        <w:t>gadolinium</w:t>
      </w:r>
      <w:proofErr w:type="spellEnd"/>
      <w:r w:rsidR="00B56EA9">
        <w:t xml:space="preserve">) ja </w:t>
      </w:r>
      <w:proofErr w:type="spellStart"/>
      <w:r w:rsidR="00B56EA9">
        <w:t>Furosemidia</w:t>
      </w:r>
      <w:proofErr w:type="spellEnd"/>
      <w:r w:rsidR="00B56EA9">
        <w:t xml:space="preserve"> käytetään.</w:t>
      </w:r>
    </w:p>
    <w:p w14:paraId="669CD325" w14:textId="77777777" w:rsidR="00B56EA9" w:rsidRDefault="00B56EA9" w:rsidP="00B56EA9">
      <w:pPr>
        <w:pStyle w:val="Otsikko2"/>
      </w:pPr>
      <w:r>
        <w:t>Esivalmistelut</w:t>
      </w:r>
    </w:p>
    <w:p w14:paraId="669CD326" w14:textId="77777777" w:rsidR="00B56EA9" w:rsidRDefault="00B56EA9" w:rsidP="008E733C">
      <w:pPr>
        <w:pStyle w:val="Luettelokappale"/>
        <w:numPr>
          <w:ilvl w:val="0"/>
          <w:numId w:val="15"/>
        </w:numPr>
      </w:pPr>
      <w:r>
        <w:t>P-</w:t>
      </w:r>
      <w:proofErr w:type="spellStart"/>
      <w:r>
        <w:t>Krea</w:t>
      </w:r>
      <w:proofErr w:type="spellEnd"/>
    </w:p>
    <w:p w14:paraId="669CD327" w14:textId="77777777" w:rsidR="00B56EA9" w:rsidRDefault="00B56EA9" w:rsidP="008E733C">
      <w:pPr>
        <w:pStyle w:val="Luettelokappale"/>
        <w:numPr>
          <w:ilvl w:val="0"/>
          <w:numId w:val="15"/>
        </w:numPr>
      </w:pPr>
      <w:r>
        <w:t>Sedaatio tarvittaessa.</w:t>
      </w:r>
    </w:p>
    <w:p w14:paraId="669CD328" w14:textId="77777777" w:rsidR="00B56EA9" w:rsidRDefault="00B56EA9" w:rsidP="008E733C">
      <w:pPr>
        <w:pStyle w:val="Luettelokappale"/>
        <w:numPr>
          <w:ilvl w:val="0"/>
          <w:numId w:val="15"/>
        </w:numPr>
      </w:pPr>
      <w:r>
        <w:t>Kontraindikaatioiden selvitys.</w:t>
      </w:r>
    </w:p>
    <w:p w14:paraId="669CD329" w14:textId="77777777" w:rsidR="00B56EA9" w:rsidRDefault="00B56EA9" w:rsidP="008E733C">
      <w:pPr>
        <w:pStyle w:val="Luettelokappale"/>
        <w:numPr>
          <w:ilvl w:val="0"/>
          <w:numId w:val="15"/>
        </w:numPr>
      </w:pPr>
      <w:r>
        <w:t>Laskimokanyyli tulee laittaa osastolla tai poliklinikalla valmiiksi.</w:t>
      </w:r>
    </w:p>
    <w:p w14:paraId="669CD32A" w14:textId="77777777" w:rsidR="008E733C" w:rsidRDefault="008E733C" w:rsidP="008E733C">
      <w:pPr>
        <w:pStyle w:val="Luettelokappale"/>
        <w:numPr>
          <w:ilvl w:val="0"/>
          <w:numId w:val="15"/>
        </w:numPr>
      </w:pPr>
      <w:r w:rsidRPr="008E733C">
        <w:t>Lääkelaastarit ja glukoosimittarit poistetaan magneettiosastolla, joten uutta ei kannata vaihtaa ennen kuvausta.</w:t>
      </w:r>
    </w:p>
    <w:p w14:paraId="669CD32B" w14:textId="77777777" w:rsidR="00B56EA9" w:rsidRDefault="00B56EA9" w:rsidP="00AF170F">
      <w:pPr>
        <w:spacing w:line="120" w:lineRule="auto"/>
      </w:pPr>
    </w:p>
    <w:p w14:paraId="669CD32C" w14:textId="77777777" w:rsidR="00B56EA9" w:rsidRDefault="00B56EA9" w:rsidP="00B56EA9">
      <w:proofErr w:type="spellStart"/>
      <w:r>
        <w:t>Sedatoidut</w:t>
      </w:r>
      <w:proofErr w:type="spellEnd"/>
      <w:r>
        <w:t xml:space="preserve"> potilaat: </w:t>
      </w:r>
    </w:p>
    <w:p w14:paraId="669CD32D" w14:textId="77777777" w:rsidR="00B56EA9" w:rsidRDefault="00B56EA9" w:rsidP="008E733C">
      <w:pPr>
        <w:pStyle w:val="Luettelokappale"/>
        <w:numPr>
          <w:ilvl w:val="0"/>
          <w:numId w:val="16"/>
        </w:numPr>
      </w:pPr>
      <w:r>
        <w:t>Rakkokatetri</w:t>
      </w:r>
    </w:p>
    <w:p w14:paraId="669CD32E" w14:textId="77777777" w:rsidR="00B56EA9" w:rsidRDefault="00B56EA9" w:rsidP="008E733C">
      <w:pPr>
        <w:pStyle w:val="Luettelokappale"/>
        <w:numPr>
          <w:ilvl w:val="0"/>
          <w:numId w:val="16"/>
        </w:numPr>
      </w:pPr>
      <w:r>
        <w:t xml:space="preserve">Nesteytys: NaCl </w:t>
      </w:r>
      <w:proofErr w:type="gramStart"/>
      <w:r>
        <w:t>4ml</w:t>
      </w:r>
      <w:proofErr w:type="gramEnd"/>
      <w:r>
        <w:t xml:space="preserve">/kg/h ensimm. 10 </w:t>
      </w:r>
      <w:proofErr w:type="spellStart"/>
      <w:r>
        <w:t>painokg:lle</w:t>
      </w:r>
      <w:proofErr w:type="spellEnd"/>
      <w:r>
        <w:t xml:space="preserve">, </w:t>
      </w:r>
      <w:proofErr w:type="gramStart"/>
      <w:r>
        <w:t>2</w:t>
      </w:r>
      <w:r w:rsidR="00AF170F">
        <w:t>ml</w:t>
      </w:r>
      <w:proofErr w:type="gramEnd"/>
      <w:r w:rsidR="00AF170F">
        <w:t>/kg/h seuraaville 10 kg:lle,</w:t>
      </w:r>
      <w:r>
        <w:t xml:space="preserve"> 4ml/kg/h jokaiselle yli 20 kg ylittävälle painokilolle</w:t>
      </w:r>
    </w:p>
    <w:p w14:paraId="669CD32F" w14:textId="77777777" w:rsidR="00B56EA9" w:rsidRDefault="00B56EA9" w:rsidP="00AF170F">
      <w:pPr>
        <w:spacing w:line="120" w:lineRule="auto"/>
      </w:pPr>
    </w:p>
    <w:p w14:paraId="669CD330" w14:textId="77777777" w:rsidR="00B56EA9" w:rsidRDefault="00B56EA9" w:rsidP="00B56EA9">
      <w:r>
        <w:t xml:space="preserve">Ei </w:t>
      </w:r>
      <w:proofErr w:type="spellStart"/>
      <w:r>
        <w:t>sedatoidut</w:t>
      </w:r>
      <w:proofErr w:type="spellEnd"/>
      <w:r>
        <w:t xml:space="preserve"> potilaat:</w:t>
      </w:r>
    </w:p>
    <w:p w14:paraId="669CD331" w14:textId="0A9371AB" w:rsidR="00B56EA9" w:rsidRDefault="00B56EA9" w:rsidP="008E733C">
      <w:pPr>
        <w:pStyle w:val="Luettelokappale"/>
        <w:numPr>
          <w:ilvl w:val="0"/>
          <w:numId w:val="17"/>
        </w:numPr>
      </w:pPr>
      <w:r>
        <w:t>Nesteytys:</w:t>
      </w:r>
      <w:r w:rsidR="00E60685">
        <w:t xml:space="preserve"> NaCl </w:t>
      </w:r>
      <w:proofErr w:type="gramStart"/>
      <w:r w:rsidR="00E60685">
        <w:t>10ml</w:t>
      </w:r>
      <w:proofErr w:type="gramEnd"/>
      <w:r w:rsidR="00E60685">
        <w:t xml:space="preserve"> /kg 30-40 min aikana</w:t>
      </w:r>
    </w:p>
    <w:p w14:paraId="669CD332" w14:textId="41A3124A" w:rsidR="00B56EA9" w:rsidRDefault="00E60685" w:rsidP="00B56EA9">
      <w:pPr>
        <w:pStyle w:val="Luettelokappale"/>
        <w:numPr>
          <w:ilvl w:val="0"/>
          <w:numId w:val="17"/>
        </w:numPr>
      </w:pPr>
      <w:r>
        <w:t>Potilas käy tyhjentämässä rakon ennen kuvausta</w:t>
      </w:r>
    </w:p>
    <w:p w14:paraId="669CD333" w14:textId="77777777" w:rsidR="00B56EA9" w:rsidRDefault="00B56EA9" w:rsidP="00B56EA9">
      <w:pPr>
        <w:pStyle w:val="Otsikko2"/>
      </w:pPr>
      <w:r>
        <w:t>Toimenpiteen kulku</w:t>
      </w:r>
    </w:p>
    <w:p w14:paraId="669CD335" w14:textId="28016AB0" w:rsidR="00B56EA9" w:rsidRDefault="00B56EA9" w:rsidP="00B56EA9">
      <w:r>
        <w:t xml:space="preserve">Lapsi asetellaan selälleen kuvauslaitteeseen. Kuvauksen aikana lapsen täytyy olla liikkumatta. Jos lapsi on hereillä, voidaan antaa hengitysohjeita, joita harjoitellaan etukäteen. Kuvauslaitteesta kuuluu voimakkaita ääniä tutkimuksen aikana ja siksi laitetaan kuulosuojaimet.  Kuvauksen aikana on </w:t>
      </w:r>
      <w:r>
        <w:lastRenderedPageBreak/>
        <w:t xml:space="preserve">myös mahdollista kuunnella satuja, lauluja tai radiota. Kuvauksen kuluessa laskimoon ruiskutetaan </w:t>
      </w:r>
      <w:proofErr w:type="spellStart"/>
      <w:r>
        <w:t>furosemidia</w:t>
      </w:r>
      <w:proofErr w:type="spellEnd"/>
      <w:r>
        <w:t xml:space="preserve"> ja magneettitehosteainetta. Tutkimus kestää n. 45 min.</w:t>
      </w:r>
    </w:p>
    <w:p w14:paraId="669CD336" w14:textId="77777777" w:rsidR="00B56EA9" w:rsidRDefault="00B56EA9" w:rsidP="00B56EA9">
      <w:pPr>
        <w:pStyle w:val="Otsikko2"/>
      </w:pPr>
      <w:r>
        <w:t>Jälkihoito ja seuranta</w:t>
      </w:r>
    </w:p>
    <w:p w14:paraId="7F52DAB3" w14:textId="289CF0ED" w:rsidR="00724479" w:rsidRDefault="00B56EA9" w:rsidP="00B56EA9">
      <w:r>
        <w:t>Ei jälkihoitoa tai seurantaa.</w:t>
      </w:r>
    </w:p>
    <w:p w14:paraId="5966B88E" w14:textId="77777777" w:rsidR="00724479" w:rsidRDefault="00724479" w:rsidP="00B56EA9"/>
    <w:p w14:paraId="32DE1FA1" w14:textId="38895AD3" w:rsidR="00724479" w:rsidRPr="00724479" w:rsidRDefault="00724479" w:rsidP="00B56EA9">
      <w:pPr>
        <w:rPr>
          <w:b/>
        </w:rPr>
      </w:pPr>
      <w:r w:rsidRPr="00724479">
        <w:rPr>
          <w:b/>
        </w:rPr>
        <w:t xml:space="preserve">Vastausten kuulemisen lääkäriaikaa ei mielellään </w:t>
      </w:r>
      <w:proofErr w:type="gramStart"/>
      <w:r w:rsidRPr="00724479">
        <w:rPr>
          <w:b/>
        </w:rPr>
        <w:t>kuvauspäivälle(</w:t>
      </w:r>
      <w:proofErr w:type="gramEnd"/>
      <w:r w:rsidRPr="00724479">
        <w:rPr>
          <w:b/>
        </w:rPr>
        <w:t xml:space="preserve">poikkeuksena pitkänmatkalaiset). Vastaanottopäivä merkitään </w:t>
      </w:r>
      <w:proofErr w:type="spellStart"/>
      <w:r w:rsidRPr="00724479">
        <w:rPr>
          <w:b/>
        </w:rPr>
        <w:t>NeaRis</w:t>
      </w:r>
      <w:proofErr w:type="spellEnd"/>
      <w:r w:rsidRPr="00724479">
        <w:rPr>
          <w:b/>
        </w:rPr>
        <w:t>-pyyntöön.</w:t>
      </w:r>
    </w:p>
    <w:sectPr w:rsidR="00724479" w:rsidRPr="00724479" w:rsidSect="007A3649">
      <w:headerReference w:type="default" r:id="rId14"/>
      <w:footerReference w:type="default" r:id="rId15"/>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D33A" w14:textId="77777777" w:rsidR="00B56EA9" w:rsidRDefault="00B56EA9">
      <w:r>
        <w:separator/>
      </w:r>
    </w:p>
  </w:endnote>
  <w:endnote w:type="continuationSeparator" w:id="0">
    <w:p w14:paraId="669CD33B" w14:textId="77777777" w:rsidR="00B56EA9" w:rsidRDefault="00B5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2"/>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7760A" w:rsidRPr="0067760A" w14:paraId="12BEC261" w14:textId="77777777" w:rsidTr="00824030">
      <w:trPr>
        <w:trHeight w:val="340"/>
      </w:trPr>
      <w:tc>
        <w:tcPr>
          <w:tcW w:w="9628" w:type="dxa"/>
          <w:vAlign w:val="bottom"/>
        </w:tcPr>
        <w:p w14:paraId="0E98B0AE" w14:textId="77777777" w:rsidR="0067760A" w:rsidRPr="0067760A" w:rsidRDefault="0067760A" w:rsidP="0067760A">
          <w:pPr>
            <w:tabs>
              <w:tab w:val="center" w:pos="4819"/>
              <w:tab w:val="right" w:pos="9638"/>
            </w:tabs>
            <w:jc w:val="center"/>
            <w:rPr>
              <w:caps/>
              <w:color w:val="06175E"/>
              <w:spacing w:val="20"/>
              <w:sz w:val="14"/>
            </w:rPr>
          </w:pPr>
          <w:r w:rsidRPr="0067760A">
            <w:rPr>
              <w:caps/>
              <w:color w:val="06175E"/>
              <w:spacing w:val="20"/>
              <w:sz w:val="14"/>
            </w:rPr>
            <w:t>www.pohde.fi</w:t>
          </w:r>
        </w:p>
      </w:tc>
    </w:tr>
  </w:tbl>
  <w:p w14:paraId="3B33BB6F" w14:textId="0173ED22" w:rsidR="0067760A" w:rsidRPr="0067760A" w:rsidRDefault="0067760A" w:rsidP="0067760A">
    <w:pPr>
      <w:rPr>
        <w:rFonts w:ascii="Arial" w:eastAsia="Arial" w:hAnsi="Arial" w:cs="Arial"/>
        <w:b/>
        <w:bCs/>
        <w:lang w:eastAsia="en-US"/>
      </w:rPr>
    </w:pPr>
    <w:r w:rsidRPr="0067760A">
      <w:rPr>
        <w:rFonts w:ascii="Arial" w:eastAsia="Arial" w:hAnsi="Arial" w:cs="Arial"/>
        <w:noProof/>
        <w:szCs w:val="24"/>
        <w:lang w:eastAsia="en-US"/>
      </w:rPr>
      <mc:AlternateContent>
        <mc:Choice Requires="wps">
          <w:drawing>
            <wp:anchor distT="0" distB="0" distL="114300" distR="114300" simplePos="0" relativeHeight="251656704" behindDoc="0" locked="0" layoutInCell="1" allowOverlap="1" wp14:anchorId="4AAA7401" wp14:editId="08312CAC">
              <wp:simplePos x="0" y="0"/>
              <wp:positionH relativeFrom="column">
                <wp:posOffset>-8890</wp:posOffset>
              </wp:positionH>
              <wp:positionV relativeFrom="paragraph">
                <wp:posOffset>-478763</wp:posOffset>
              </wp:positionV>
              <wp:extent cx="185547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29870"/>
                      </a:xfrm>
                      <a:prstGeom prst="rect">
                        <a:avLst/>
                      </a:prstGeom>
                      <a:solidFill>
                        <a:srgbClr val="FFFEFE"/>
                      </a:solidFill>
                      <a:ln w="6350">
                        <a:noFill/>
                      </a:ln>
                    </wps:spPr>
                    <wps:txbx>
                      <w:txbxContent>
                        <w:p w14:paraId="4478C288" w14:textId="77777777" w:rsidR="0067760A" w:rsidRPr="00B019DB" w:rsidRDefault="0067760A" w:rsidP="0067760A">
                          <w:pPr>
                            <w:rPr>
                              <w:sz w:val="18"/>
                              <w:szCs w:val="18"/>
                            </w:rPr>
                          </w:pPr>
                          <w:r w:rsidRPr="00B019DB">
                            <w:rPr>
                              <w:sz w:val="18"/>
                              <w:szCs w:val="18"/>
                            </w:rPr>
                            <w:t xml:space="preserve">Laatija: </w:t>
                          </w:r>
                          <w:r>
                            <w:rPr>
                              <w:sz w:val="18"/>
                              <w:szCs w:val="18"/>
                            </w:rPr>
                            <w:t>Murtovaara Kaisamari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A7401" id="_x0000_t202" coordsize="21600,21600" o:spt="202" path="m,l,21600r21600,l21600,xe">
              <v:stroke joinstyle="miter"/>
              <v:path gradientshapeok="t" o:connecttype="rect"/>
            </v:shapetype>
            <v:shape id="Tekstiruutu 3" o:spid="_x0000_s1026" type="#_x0000_t202" style="position:absolute;margin-left:-.7pt;margin-top:-37.7pt;width:146.1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" fillcolor="#fffefe" stroked="f" strokeweight=".5pt">
              <v:textbox>
                <w:txbxContent>
                  <w:p w14:paraId="4478C288" w14:textId="77777777" w:rsidR="0067760A" w:rsidRPr="00B019DB" w:rsidRDefault="0067760A" w:rsidP="0067760A">
                    <w:pPr>
                      <w:rPr>
                        <w:sz w:val="18"/>
                        <w:szCs w:val="18"/>
                      </w:rPr>
                    </w:pPr>
                    <w:r w:rsidRPr="00B019DB">
                      <w:rPr>
                        <w:sz w:val="18"/>
                        <w:szCs w:val="18"/>
                      </w:rPr>
                      <w:t xml:space="preserve">Laatija: </w:t>
                    </w:r>
                    <w:r>
                      <w:rPr>
                        <w:sz w:val="18"/>
                        <w:szCs w:val="18"/>
                      </w:rPr>
                      <w:t>Murtovaara Kaisamari</w:t>
                    </w:r>
                  </w:p>
                </w:txbxContent>
              </v:textbox>
            </v:shape>
          </w:pict>
        </mc:Fallback>
      </mc:AlternateContent>
    </w:r>
    <w:r w:rsidRPr="0067760A">
      <w:rPr>
        <w:rFonts w:ascii="Arial" w:eastAsia="Arial" w:hAnsi="Arial" w:cs="Arial"/>
        <w:noProof/>
        <w:szCs w:val="24"/>
        <w:lang w:eastAsia="en-US"/>
      </w:rPr>
      <mc:AlternateContent>
        <mc:Choice Requires="wps">
          <w:drawing>
            <wp:anchor distT="0" distB="0" distL="114300" distR="114300" simplePos="0" relativeHeight="251659776" behindDoc="0" locked="0" layoutInCell="1" allowOverlap="1" wp14:anchorId="618B81F2" wp14:editId="40051B59">
              <wp:simplePos x="0" y="0"/>
              <wp:positionH relativeFrom="column">
                <wp:posOffset>3654094</wp:posOffset>
              </wp:positionH>
              <wp:positionV relativeFrom="paragraph">
                <wp:posOffset>-478486</wp:posOffset>
              </wp:positionV>
              <wp:extent cx="1971040" cy="229235"/>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235"/>
                      </a:xfrm>
                      <a:prstGeom prst="rect">
                        <a:avLst/>
                      </a:prstGeom>
                      <a:solidFill>
                        <a:srgbClr val="FFFEFE"/>
                      </a:solidFill>
                      <a:ln w="6350">
                        <a:noFill/>
                      </a:ln>
                    </wps:spPr>
                    <wps:txbx>
                      <w:txbxContent>
                        <w:p w14:paraId="67CBC02F" w14:textId="41E5F381" w:rsidR="0067760A" w:rsidRPr="00B019DB" w:rsidRDefault="0067760A" w:rsidP="0067760A">
                          <w:pPr>
                            <w:rPr>
                              <w:sz w:val="18"/>
                              <w:szCs w:val="18"/>
                            </w:rPr>
                          </w:pPr>
                          <w:r w:rsidRPr="00B019DB">
                            <w:rPr>
                              <w:sz w:val="18"/>
                              <w:szCs w:val="18"/>
                            </w:rPr>
                            <w:t xml:space="preserve">Hyväksyjä: </w:t>
                          </w:r>
                          <w:r>
                            <w:rPr>
                              <w:sz w:val="18"/>
                              <w:szCs w:val="18"/>
                            </w:rPr>
                            <w:t>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81F2" id="Tekstiruutu 4" o:spid="_x0000_s1027" type="#_x0000_t202" style="position:absolute;margin-left:287.7pt;margin-top:-37.7pt;width:155.2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" fillcolor="#fffefe" stroked="f" strokeweight=".5pt">
              <v:textbox>
                <w:txbxContent>
                  <w:p w14:paraId="67CBC02F" w14:textId="41E5F381" w:rsidR="0067760A" w:rsidRPr="00B019DB" w:rsidRDefault="0067760A" w:rsidP="0067760A">
                    <w:pPr>
                      <w:rPr>
                        <w:sz w:val="18"/>
                        <w:szCs w:val="18"/>
                      </w:rPr>
                    </w:pPr>
                    <w:r w:rsidRPr="00B019DB">
                      <w:rPr>
                        <w:sz w:val="18"/>
                        <w:szCs w:val="18"/>
                      </w:rPr>
                      <w:t xml:space="preserve">Hyväksyjä: </w:t>
                    </w:r>
                    <w:r>
                      <w:rPr>
                        <w:sz w:val="18"/>
                        <w:szCs w:val="18"/>
                      </w:rPr>
                      <w:t>Perhomaa Marja</w:t>
                    </w:r>
                  </w:p>
                </w:txbxContent>
              </v:textbox>
            </v:shape>
          </w:pict>
        </mc:Fallback>
      </mc:AlternateContent>
    </w:r>
    <w:r w:rsidRPr="0067760A">
      <w:rPr>
        <w:rFonts w:ascii="Arial" w:eastAsia="Arial" w:hAnsi="Arial" w:cs="Arial"/>
        <w:szCs w:val="24"/>
        <w:lang w:eastAsia="en-US"/>
      </w:rPr>
      <w:tab/>
    </w:r>
    <w:r w:rsidRPr="0067760A">
      <w:rPr>
        <w:rFonts w:ascii="Arial" w:eastAsia="Arial" w:hAnsi="Arial" w:cs="Arial"/>
        <w:szCs w:val="24"/>
        <w:lang w:eastAsia="en-US"/>
      </w:rPr>
      <w:tab/>
    </w:r>
    <w:r w:rsidRPr="0067760A">
      <w:rPr>
        <w:rFonts w:ascii="Arial" w:eastAsia="Arial" w:hAnsi="Arial" w:cs="Arial"/>
        <w:szCs w:val="24"/>
        <w:lang w:eastAsia="en-US"/>
      </w:rPr>
      <w:tab/>
    </w:r>
    <w:r w:rsidRPr="0067760A">
      <w:rPr>
        <w:rFonts w:ascii="Arial" w:eastAsia="Arial" w:hAnsi="Arial" w:cs="Arial"/>
        <w:szCs w:val="24"/>
        <w:lang w:eastAsia="en-US"/>
      </w:rPr>
      <w:tab/>
    </w:r>
    <w:r w:rsidRPr="0067760A">
      <w:rPr>
        <w:rFonts w:ascii="Arial" w:eastAsia="Arial" w:hAnsi="Arial" w:cs="Arial"/>
        <w:szCs w:val="24"/>
        <w:lang w:eastAsia="en-US"/>
      </w:rPr>
      <w:tab/>
    </w:r>
    <w:sdt>
      <w:sdtPr>
        <w:rPr>
          <w:rFonts w:ascii="Arial" w:eastAsia="Arial" w:hAnsi="Arial" w:cs="Arial"/>
          <w:sz w:val="16"/>
          <w:szCs w:val="16"/>
          <w:lang w:eastAsia="en-US"/>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Content>
        <w:r>
          <w:rPr>
            <w:rFonts w:ascii="Arial" w:eastAsia="Arial" w:hAnsi="Arial" w:cs="Arial"/>
            <w:sz w:val="16"/>
            <w:szCs w:val="16"/>
            <w:lang w:eastAsia="en-US"/>
          </w:rPr>
          <w:t xml:space="preserve">Lapsen </w:t>
        </w:r>
        <w:proofErr w:type="spellStart"/>
        <w:r>
          <w:rPr>
            <w:rFonts w:ascii="Arial" w:eastAsia="Arial" w:hAnsi="Arial" w:cs="Arial"/>
            <w:sz w:val="16"/>
            <w:szCs w:val="16"/>
            <w:lang w:eastAsia="en-US"/>
          </w:rPr>
          <w:t>magneettiurografia</w:t>
        </w:r>
        <w:proofErr w:type="spellEnd"/>
        <w:r>
          <w:rPr>
            <w:rFonts w:ascii="Arial" w:eastAsia="Arial" w:hAnsi="Arial" w:cs="Arial"/>
            <w:sz w:val="16"/>
            <w:szCs w:val="16"/>
            <w:lang w:eastAsia="en-US"/>
          </w:rPr>
          <w:t xml:space="preserve"> </w:t>
        </w:r>
        <w:proofErr w:type="spellStart"/>
        <w:r>
          <w:rPr>
            <w:rFonts w:ascii="Arial" w:eastAsia="Arial" w:hAnsi="Arial" w:cs="Arial"/>
            <w:sz w:val="16"/>
            <w:szCs w:val="16"/>
            <w:lang w:eastAsia="en-US"/>
          </w:rPr>
          <w:t>oys</w:t>
        </w:r>
        <w:proofErr w:type="spellEnd"/>
        <w:r>
          <w:rPr>
            <w:rFonts w:ascii="Arial" w:eastAsia="Arial" w:hAnsi="Arial" w:cs="Arial"/>
            <w:sz w:val="16"/>
            <w:szCs w:val="16"/>
            <w:lang w:eastAsia="en-US"/>
          </w:rPr>
          <w:t xml:space="preserve"> </w:t>
        </w:r>
        <w:proofErr w:type="spellStart"/>
        <w:r>
          <w:rPr>
            <w:rFonts w:ascii="Arial" w:eastAsia="Arial" w:hAnsi="Arial" w:cs="Arial"/>
            <w:sz w:val="16"/>
            <w:szCs w:val="16"/>
            <w:lang w:eastAsia="en-US"/>
          </w:rPr>
          <w:t>kuv</w:t>
        </w:r>
        <w:proofErr w:type="spellEnd"/>
        <w:r>
          <w:rPr>
            <w:rFonts w:ascii="Arial" w:eastAsia="Arial" w:hAnsi="Arial" w:cs="Arial"/>
            <w:sz w:val="16"/>
            <w:szCs w:val="16"/>
            <w:lang w:eastAsia="en-US"/>
          </w:rPr>
          <w:t xml:space="preserve"> </w:t>
        </w:r>
        <w:proofErr w:type="spellStart"/>
        <w:r>
          <w:rPr>
            <w:rFonts w:ascii="Arial" w:eastAsia="Arial" w:hAnsi="Arial" w:cs="Arial"/>
            <w:sz w:val="16"/>
            <w:szCs w:val="16"/>
            <w:lang w:eastAsia="en-US"/>
          </w:rPr>
          <w:t>til</w:t>
        </w:r>
        <w:proofErr w:type="spellEnd"/>
      </w:sdtContent>
    </w:sdt>
  </w:p>
  <w:p w14:paraId="669CD346" w14:textId="467807DD" w:rsidR="00C7218A" w:rsidRPr="00AF170F" w:rsidRDefault="00C7218A" w:rsidP="0067760A">
    <w:pPr>
      <w:ind w:right="85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D338" w14:textId="77777777" w:rsidR="00B56EA9" w:rsidRDefault="00B56EA9">
      <w:r>
        <w:separator/>
      </w:r>
    </w:p>
  </w:footnote>
  <w:footnote w:type="continuationSeparator" w:id="0">
    <w:p w14:paraId="669CD339" w14:textId="77777777" w:rsidR="00B56EA9" w:rsidRDefault="00B5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67760A" w:rsidRPr="0067760A" w14:paraId="620ED742" w14:textId="77777777" w:rsidTr="00824030">
      <w:trPr>
        <w:trHeight w:val="1304"/>
      </w:trPr>
      <w:tc>
        <w:tcPr>
          <w:tcW w:w="5245" w:type="dxa"/>
        </w:tcPr>
        <w:p w14:paraId="095B8FF7" w14:textId="77777777" w:rsidR="0067760A" w:rsidRPr="0067760A" w:rsidRDefault="0067760A" w:rsidP="0067760A">
          <w:r w:rsidRPr="0067760A">
            <w:rPr>
              <w:noProof/>
            </w:rPr>
            <w:drawing>
              <wp:inline distT="0" distB="0" distL="0" distR="0" wp14:anchorId="7F690DD0" wp14:editId="7C43EE94">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Pr="0067760A">
            <w:t xml:space="preserve"> </w:t>
          </w:r>
        </w:p>
      </w:tc>
      <w:tc>
        <w:tcPr>
          <w:tcW w:w="3402" w:type="dxa"/>
        </w:tcPr>
        <w:p w14:paraId="18AEB812" w14:textId="77777777" w:rsidR="0067760A" w:rsidRPr="0067760A" w:rsidRDefault="0067760A" w:rsidP="0067760A">
          <w:pPr>
            <w:rPr>
              <w:b/>
              <w:bCs/>
              <w:sz w:val="20"/>
              <w:szCs w:val="20"/>
            </w:rPr>
          </w:pPr>
          <w:r w:rsidRPr="0067760A">
            <w:rPr>
              <w:b/>
              <w:sz w:val="18"/>
              <w:szCs w:val="18"/>
            </w:rPr>
            <w:t>Ohje tilaajalle</w:t>
          </w:r>
        </w:p>
      </w:tc>
      <w:tc>
        <w:tcPr>
          <w:tcW w:w="981" w:type="dxa"/>
        </w:tcPr>
        <w:p w14:paraId="01D84D01" w14:textId="77777777" w:rsidR="0067760A" w:rsidRPr="0067760A" w:rsidRDefault="0067760A" w:rsidP="0067760A">
          <w:pPr>
            <w:jc w:val="right"/>
            <w:rPr>
              <w:sz w:val="20"/>
              <w:szCs w:val="20"/>
            </w:rPr>
          </w:pPr>
          <w:r w:rsidRPr="0067760A">
            <w:rPr>
              <w:sz w:val="20"/>
              <w:szCs w:val="20"/>
            </w:rPr>
            <w:fldChar w:fldCharType="begin"/>
          </w:r>
          <w:r w:rsidRPr="0067760A">
            <w:rPr>
              <w:sz w:val="20"/>
              <w:szCs w:val="20"/>
            </w:rPr>
            <w:instrText>PAGE  \* Arabic  \* MERGEFORMAT</w:instrText>
          </w:r>
          <w:r w:rsidRPr="0067760A">
            <w:rPr>
              <w:sz w:val="20"/>
              <w:szCs w:val="20"/>
            </w:rPr>
            <w:fldChar w:fldCharType="separate"/>
          </w:r>
          <w:r w:rsidRPr="0067760A">
            <w:rPr>
              <w:sz w:val="20"/>
              <w:szCs w:val="20"/>
            </w:rPr>
            <w:t>1</w:t>
          </w:r>
          <w:r w:rsidRPr="0067760A">
            <w:rPr>
              <w:sz w:val="20"/>
              <w:szCs w:val="20"/>
            </w:rPr>
            <w:fldChar w:fldCharType="end"/>
          </w:r>
          <w:r w:rsidRPr="0067760A">
            <w:rPr>
              <w:sz w:val="20"/>
              <w:szCs w:val="20"/>
            </w:rPr>
            <w:t xml:space="preserve"> (</w:t>
          </w:r>
          <w:r w:rsidRPr="0067760A">
            <w:rPr>
              <w:sz w:val="20"/>
              <w:szCs w:val="20"/>
            </w:rPr>
            <w:fldChar w:fldCharType="begin"/>
          </w:r>
          <w:r w:rsidRPr="0067760A">
            <w:rPr>
              <w:sz w:val="20"/>
              <w:szCs w:val="20"/>
            </w:rPr>
            <w:instrText>NUMPAGES  \* Arabic  \* MERGEFORMAT</w:instrText>
          </w:r>
          <w:r w:rsidRPr="0067760A">
            <w:rPr>
              <w:sz w:val="20"/>
              <w:szCs w:val="20"/>
            </w:rPr>
            <w:fldChar w:fldCharType="separate"/>
          </w:r>
          <w:r w:rsidRPr="0067760A">
            <w:rPr>
              <w:sz w:val="20"/>
              <w:szCs w:val="20"/>
            </w:rPr>
            <w:t>2</w:t>
          </w:r>
          <w:r w:rsidRPr="0067760A">
            <w:rPr>
              <w:sz w:val="20"/>
              <w:szCs w:val="20"/>
            </w:rPr>
            <w:fldChar w:fldCharType="end"/>
          </w:r>
          <w:r w:rsidRPr="0067760A">
            <w:rPr>
              <w:sz w:val="20"/>
              <w:szCs w:val="20"/>
            </w:rPr>
            <w:t>)</w:t>
          </w:r>
        </w:p>
      </w:tc>
    </w:tr>
    <w:tr w:rsidR="0067760A" w:rsidRPr="0067760A" w14:paraId="5928704D" w14:textId="77777777" w:rsidTr="00824030">
      <w:trPr>
        <w:trHeight w:val="510"/>
      </w:trPr>
      <w:tc>
        <w:tcPr>
          <w:tcW w:w="5245" w:type="dxa"/>
          <w:vAlign w:val="center"/>
        </w:tcPr>
        <w:sdt>
          <w:sdtPr>
            <w:rPr>
              <w:sz w:val="20"/>
              <w:szCs w:val="20"/>
            </w:rPr>
            <w:id w:val="-1068104920"/>
            <w:text/>
          </w:sdtPr>
          <w:sdtContent>
            <w:p w14:paraId="6E64EC26" w14:textId="77777777" w:rsidR="0067760A" w:rsidRPr="0067760A" w:rsidRDefault="0067760A" w:rsidP="0067760A">
              <w:pPr>
                <w:rPr>
                  <w:sz w:val="20"/>
                  <w:szCs w:val="20"/>
                </w:rPr>
              </w:pPr>
              <w:r w:rsidRPr="0067760A">
                <w:rPr>
                  <w:sz w:val="20"/>
                  <w:szCs w:val="20"/>
                </w:rPr>
                <w:t>Kuvantaminen</w:t>
              </w:r>
            </w:p>
          </w:sdtContent>
        </w:sdt>
      </w:tc>
      <w:sdt>
        <w:sdtPr>
          <w:rPr>
            <w:sz w:val="20"/>
            <w:szCs w:val="20"/>
          </w:rPr>
          <w:tag w:val="Valitse päivämäärä"/>
          <w:id w:val="1317227750"/>
          <w:date w:fullDate="2024-12-20T00:00:00Z">
            <w:dateFormat w:val="d.M.yyyy"/>
            <w:lid w:val="fi-FI"/>
            <w:storeMappedDataAs w:val="dateTime"/>
            <w:calendar w:val="gregorian"/>
          </w:date>
        </w:sdtPr>
        <w:sdtContent>
          <w:tc>
            <w:tcPr>
              <w:tcW w:w="3402" w:type="dxa"/>
              <w:vAlign w:val="center"/>
            </w:tcPr>
            <w:p w14:paraId="30C4513C" w14:textId="15B28B39" w:rsidR="0067760A" w:rsidRPr="0067760A" w:rsidRDefault="0067760A" w:rsidP="0067760A">
              <w:pPr>
                <w:rPr>
                  <w:sz w:val="20"/>
                  <w:szCs w:val="20"/>
                </w:rPr>
              </w:pPr>
              <w:r>
                <w:rPr>
                  <w:sz w:val="20"/>
                  <w:szCs w:val="20"/>
                </w:rPr>
                <w:t>20.12.2024</w:t>
              </w:r>
            </w:p>
          </w:tc>
        </w:sdtContent>
      </w:sdt>
      <w:tc>
        <w:tcPr>
          <w:tcW w:w="981" w:type="dxa"/>
          <w:vAlign w:val="center"/>
        </w:tcPr>
        <w:p w14:paraId="766D4622" w14:textId="77777777" w:rsidR="0067760A" w:rsidRPr="0067760A" w:rsidRDefault="0067760A" w:rsidP="0067760A">
          <w:pPr>
            <w:rPr>
              <w:sz w:val="20"/>
              <w:szCs w:val="20"/>
            </w:rPr>
          </w:pPr>
        </w:p>
      </w:tc>
    </w:tr>
  </w:tbl>
  <w:p w14:paraId="669CD341" w14:textId="77777777" w:rsidR="00C7218A" w:rsidRDefault="00C7218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4D203D"/>
    <w:multiLevelType w:val="hybridMultilevel"/>
    <w:tmpl w:val="13D42A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5B187BC3"/>
    <w:multiLevelType w:val="hybridMultilevel"/>
    <w:tmpl w:val="6A76B9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D011C72"/>
    <w:multiLevelType w:val="hybridMultilevel"/>
    <w:tmpl w:val="CC72B9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926764051">
    <w:abstractNumId w:val="3"/>
  </w:num>
  <w:num w:numId="2" w16cid:durableId="1100685591">
    <w:abstractNumId w:val="2"/>
  </w:num>
  <w:num w:numId="3" w16cid:durableId="1308435228">
    <w:abstractNumId w:val="1"/>
  </w:num>
  <w:num w:numId="4" w16cid:durableId="185218407">
    <w:abstractNumId w:val="0"/>
  </w:num>
  <w:num w:numId="5" w16cid:durableId="110363382">
    <w:abstractNumId w:val="12"/>
  </w:num>
  <w:num w:numId="6" w16cid:durableId="205026736">
    <w:abstractNumId w:val="10"/>
  </w:num>
  <w:num w:numId="7" w16cid:durableId="1963530931">
    <w:abstractNumId w:val="6"/>
  </w:num>
  <w:num w:numId="8" w16cid:durableId="1007636558">
    <w:abstractNumId w:val="16"/>
  </w:num>
  <w:num w:numId="9" w16cid:durableId="1617903080">
    <w:abstractNumId w:val="5"/>
  </w:num>
  <w:num w:numId="10" w16cid:durableId="1880390769">
    <w:abstractNumId w:val="9"/>
  </w:num>
  <w:num w:numId="11" w16cid:durableId="221454803">
    <w:abstractNumId w:val="8"/>
  </w:num>
  <w:num w:numId="12" w16cid:durableId="1930456747">
    <w:abstractNumId w:val="4"/>
  </w:num>
  <w:num w:numId="13" w16cid:durableId="1311129985">
    <w:abstractNumId w:val="13"/>
  </w:num>
  <w:num w:numId="14" w16cid:durableId="378365732">
    <w:abstractNumId w:val="11"/>
  </w:num>
  <w:num w:numId="15" w16cid:durableId="1337072399">
    <w:abstractNumId w:val="15"/>
  </w:num>
  <w:num w:numId="16" w16cid:durableId="878012289">
    <w:abstractNumId w:val="7"/>
  </w:num>
  <w:num w:numId="17" w16cid:durableId="1596478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B56EA9"/>
    <w:rsid w:val="00004F15"/>
    <w:rsid w:val="00011199"/>
    <w:rsid w:val="00017943"/>
    <w:rsid w:val="0002235E"/>
    <w:rsid w:val="00034353"/>
    <w:rsid w:val="00037F91"/>
    <w:rsid w:val="00053F5D"/>
    <w:rsid w:val="000609DB"/>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15143"/>
    <w:rsid w:val="00117741"/>
    <w:rsid w:val="00125A80"/>
    <w:rsid w:val="001334FC"/>
    <w:rsid w:val="001338E4"/>
    <w:rsid w:val="001353AC"/>
    <w:rsid w:val="00135B75"/>
    <w:rsid w:val="00136FD1"/>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5D71"/>
    <w:rsid w:val="00281189"/>
    <w:rsid w:val="002836E8"/>
    <w:rsid w:val="00283BE0"/>
    <w:rsid w:val="002864C0"/>
    <w:rsid w:val="0028783B"/>
    <w:rsid w:val="00293D53"/>
    <w:rsid w:val="00297359"/>
    <w:rsid w:val="002B4161"/>
    <w:rsid w:val="002B47BA"/>
    <w:rsid w:val="002C6975"/>
    <w:rsid w:val="002D3868"/>
    <w:rsid w:val="002E0B7A"/>
    <w:rsid w:val="002E2DA0"/>
    <w:rsid w:val="002F512E"/>
    <w:rsid w:val="002F73C4"/>
    <w:rsid w:val="0031054B"/>
    <w:rsid w:val="0032084F"/>
    <w:rsid w:val="00321981"/>
    <w:rsid w:val="00322655"/>
    <w:rsid w:val="00331136"/>
    <w:rsid w:val="003355D1"/>
    <w:rsid w:val="003455F0"/>
    <w:rsid w:val="00347700"/>
    <w:rsid w:val="003554D1"/>
    <w:rsid w:val="003604FA"/>
    <w:rsid w:val="0036420D"/>
    <w:rsid w:val="003672E4"/>
    <w:rsid w:val="003673AD"/>
    <w:rsid w:val="003730EA"/>
    <w:rsid w:val="003758F5"/>
    <w:rsid w:val="0038700D"/>
    <w:rsid w:val="003973DA"/>
    <w:rsid w:val="003A3AFC"/>
    <w:rsid w:val="003A4FCA"/>
    <w:rsid w:val="003B7DDE"/>
    <w:rsid w:val="003C1DB7"/>
    <w:rsid w:val="003D506F"/>
    <w:rsid w:val="003D5AEB"/>
    <w:rsid w:val="003E37A6"/>
    <w:rsid w:val="003F7EA9"/>
    <w:rsid w:val="00404D1D"/>
    <w:rsid w:val="00404EB0"/>
    <w:rsid w:val="00414451"/>
    <w:rsid w:val="004161F3"/>
    <w:rsid w:val="00422BF2"/>
    <w:rsid w:val="00426612"/>
    <w:rsid w:val="00446E35"/>
    <w:rsid w:val="004631D2"/>
    <w:rsid w:val="00463B93"/>
    <w:rsid w:val="004672CE"/>
    <w:rsid w:val="0047105B"/>
    <w:rsid w:val="00471D33"/>
    <w:rsid w:val="0047204B"/>
    <w:rsid w:val="00480F81"/>
    <w:rsid w:val="00481A66"/>
    <w:rsid w:val="004A7AAB"/>
    <w:rsid w:val="004A7FE1"/>
    <w:rsid w:val="004C15A8"/>
    <w:rsid w:val="004C6D30"/>
    <w:rsid w:val="004E08E5"/>
    <w:rsid w:val="004F07B9"/>
    <w:rsid w:val="004F6B04"/>
    <w:rsid w:val="00500A57"/>
    <w:rsid w:val="005042FF"/>
    <w:rsid w:val="00505C9A"/>
    <w:rsid w:val="00506D0D"/>
    <w:rsid w:val="005150CB"/>
    <w:rsid w:val="005202BD"/>
    <w:rsid w:val="00540198"/>
    <w:rsid w:val="005561DC"/>
    <w:rsid w:val="00562DC9"/>
    <w:rsid w:val="00563B9B"/>
    <w:rsid w:val="00565825"/>
    <w:rsid w:val="005763EB"/>
    <w:rsid w:val="0058326F"/>
    <w:rsid w:val="005858C9"/>
    <w:rsid w:val="00586F4A"/>
    <w:rsid w:val="005871FF"/>
    <w:rsid w:val="00593742"/>
    <w:rsid w:val="005A288E"/>
    <w:rsid w:val="005A3C89"/>
    <w:rsid w:val="005A46AF"/>
    <w:rsid w:val="005A6022"/>
    <w:rsid w:val="005B3883"/>
    <w:rsid w:val="005C0850"/>
    <w:rsid w:val="005C6EF2"/>
    <w:rsid w:val="005D497F"/>
    <w:rsid w:val="005F7243"/>
    <w:rsid w:val="00603D10"/>
    <w:rsid w:val="006161CD"/>
    <w:rsid w:val="0062412C"/>
    <w:rsid w:val="00631F61"/>
    <w:rsid w:val="006370AD"/>
    <w:rsid w:val="00652740"/>
    <w:rsid w:val="00656541"/>
    <w:rsid w:val="00667EEF"/>
    <w:rsid w:val="00670BF6"/>
    <w:rsid w:val="00671A12"/>
    <w:rsid w:val="00671DD6"/>
    <w:rsid w:val="00672BFD"/>
    <w:rsid w:val="006733F5"/>
    <w:rsid w:val="0067379F"/>
    <w:rsid w:val="0067760A"/>
    <w:rsid w:val="00685679"/>
    <w:rsid w:val="006A12E8"/>
    <w:rsid w:val="006A2B1D"/>
    <w:rsid w:val="006B0AD2"/>
    <w:rsid w:val="006B2EC4"/>
    <w:rsid w:val="006D2A90"/>
    <w:rsid w:val="006D307C"/>
    <w:rsid w:val="006D31C2"/>
    <w:rsid w:val="006D7B5C"/>
    <w:rsid w:val="006E3D6C"/>
    <w:rsid w:val="006E4B84"/>
    <w:rsid w:val="006F3153"/>
    <w:rsid w:val="006F6CD4"/>
    <w:rsid w:val="006F7653"/>
    <w:rsid w:val="0071674F"/>
    <w:rsid w:val="00720F59"/>
    <w:rsid w:val="00724479"/>
    <w:rsid w:val="00733A90"/>
    <w:rsid w:val="00737119"/>
    <w:rsid w:val="00747739"/>
    <w:rsid w:val="00750BBF"/>
    <w:rsid w:val="007608A1"/>
    <w:rsid w:val="007728D2"/>
    <w:rsid w:val="00775802"/>
    <w:rsid w:val="00776BF9"/>
    <w:rsid w:val="00787590"/>
    <w:rsid w:val="0079533E"/>
    <w:rsid w:val="00795491"/>
    <w:rsid w:val="007A3649"/>
    <w:rsid w:val="007B207F"/>
    <w:rsid w:val="007B3011"/>
    <w:rsid w:val="007B521E"/>
    <w:rsid w:val="007C3031"/>
    <w:rsid w:val="007D21D5"/>
    <w:rsid w:val="007E4231"/>
    <w:rsid w:val="007E4333"/>
    <w:rsid w:val="007E7E7E"/>
    <w:rsid w:val="007F344F"/>
    <w:rsid w:val="007F7E93"/>
    <w:rsid w:val="0080595C"/>
    <w:rsid w:val="00806DD9"/>
    <w:rsid w:val="00815992"/>
    <w:rsid w:val="008256CB"/>
    <w:rsid w:val="00844C81"/>
    <w:rsid w:val="008515D1"/>
    <w:rsid w:val="00851E08"/>
    <w:rsid w:val="0087566D"/>
    <w:rsid w:val="0087725F"/>
    <w:rsid w:val="008829D2"/>
    <w:rsid w:val="00886255"/>
    <w:rsid w:val="00896D6C"/>
    <w:rsid w:val="008A36CD"/>
    <w:rsid w:val="008A64FF"/>
    <w:rsid w:val="008A6B8B"/>
    <w:rsid w:val="008B022B"/>
    <w:rsid w:val="008B2BFA"/>
    <w:rsid w:val="008B3F9D"/>
    <w:rsid w:val="008D070E"/>
    <w:rsid w:val="008D1DA4"/>
    <w:rsid w:val="008D5BA6"/>
    <w:rsid w:val="008D6777"/>
    <w:rsid w:val="008D7AB2"/>
    <w:rsid w:val="008E0ACC"/>
    <w:rsid w:val="008E1604"/>
    <w:rsid w:val="008E733C"/>
    <w:rsid w:val="008F6330"/>
    <w:rsid w:val="0090636F"/>
    <w:rsid w:val="00915711"/>
    <w:rsid w:val="00916ADE"/>
    <w:rsid w:val="00927488"/>
    <w:rsid w:val="00930FB0"/>
    <w:rsid w:val="009339CB"/>
    <w:rsid w:val="009379FD"/>
    <w:rsid w:val="00951AE2"/>
    <w:rsid w:val="009538D3"/>
    <w:rsid w:val="009546F6"/>
    <w:rsid w:val="00963CC8"/>
    <w:rsid w:val="00966994"/>
    <w:rsid w:val="009743FF"/>
    <w:rsid w:val="009769B3"/>
    <w:rsid w:val="009817AE"/>
    <w:rsid w:val="00982E35"/>
    <w:rsid w:val="00984F15"/>
    <w:rsid w:val="00987E8B"/>
    <w:rsid w:val="00990A3E"/>
    <w:rsid w:val="009B0394"/>
    <w:rsid w:val="009C22A9"/>
    <w:rsid w:val="009C4ACE"/>
    <w:rsid w:val="009C5CA1"/>
    <w:rsid w:val="009D755A"/>
    <w:rsid w:val="009E1BE1"/>
    <w:rsid w:val="009E7F9F"/>
    <w:rsid w:val="009F2B62"/>
    <w:rsid w:val="009F3CBE"/>
    <w:rsid w:val="009F43C2"/>
    <w:rsid w:val="00A05626"/>
    <w:rsid w:val="00A064DA"/>
    <w:rsid w:val="00A21EE3"/>
    <w:rsid w:val="00A2551B"/>
    <w:rsid w:val="00A258D5"/>
    <w:rsid w:val="00A355BF"/>
    <w:rsid w:val="00A35E61"/>
    <w:rsid w:val="00A65B5C"/>
    <w:rsid w:val="00A748EE"/>
    <w:rsid w:val="00AB1B65"/>
    <w:rsid w:val="00AB2AC4"/>
    <w:rsid w:val="00AB4D04"/>
    <w:rsid w:val="00AB6F51"/>
    <w:rsid w:val="00AC0D0E"/>
    <w:rsid w:val="00AC3A0A"/>
    <w:rsid w:val="00AD0497"/>
    <w:rsid w:val="00AD24DF"/>
    <w:rsid w:val="00AD2E8A"/>
    <w:rsid w:val="00AE23A7"/>
    <w:rsid w:val="00AF1414"/>
    <w:rsid w:val="00AF170F"/>
    <w:rsid w:val="00AF6048"/>
    <w:rsid w:val="00AF7687"/>
    <w:rsid w:val="00B004A0"/>
    <w:rsid w:val="00B0142C"/>
    <w:rsid w:val="00B043DF"/>
    <w:rsid w:val="00B05F1F"/>
    <w:rsid w:val="00B13E1C"/>
    <w:rsid w:val="00B166D9"/>
    <w:rsid w:val="00B16CDD"/>
    <w:rsid w:val="00B349E0"/>
    <w:rsid w:val="00B35104"/>
    <w:rsid w:val="00B410EF"/>
    <w:rsid w:val="00B4566A"/>
    <w:rsid w:val="00B50F03"/>
    <w:rsid w:val="00B5684B"/>
    <w:rsid w:val="00B56EA9"/>
    <w:rsid w:val="00B67BE0"/>
    <w:rsid w:val="00B70469"/>
    <w:rsid w:val="00B709A5"/>
    <w:rsid w:val="00B7723E"/>
    <w:rsid w:val="00B778CD"/>
    <w:rsid w:val="00B862B5"/>
    <w:rsid w:val="00B866DF"/>
    <w:rsid w:val="00B915BF"/>
    <w:rsid w:val="00BC1DC4"/>
    <w:rsid w:val="00BE08C4"/>
    <w:rsid w:val="00BE7E9A"/>
    <w:rsid w:val="00BF0B61"/>
    <w:rsid w:val="00BF0C67"/>
    <w:rsid w:val="00BF154A"/>
    <w:rsid w:val="00C01B69"/>
    <w:rsid w:val="00C031CE"/>
    <w:rsid w:val="00C113F0"/>
    <w:rsid w:val="00C31325"/>
    <w:rsid w:val="00C3681A"/>
    <w:rsid w:val="00C3735F"/>
    <w:rsid w:val="00C5473B"/>
    <w:rsid w:val="00C66439"/>
    <w:rsid w:val="00C7218A"/>
    <w:rsid w:val="00C8169B"/>
    <w:rsid w:val="00CA445A"/>
    <w:rsid w:val="00CB04D2"/>
    <w:rsid w:val="00CC245C"/>
    <w:rsid w:val="00CC4C28"/>
    <w:rsid w:val="00CE08FD"/>
    <w:rsid w:val="00CE14CF"/>
    <w:rsid w:val="00CE1E53"/>
    <w:rsid w:val="00CE2272"/>
    <w:rsid w:val="00CE698E"/>
    <w:rsid w:val="00CF3B9E"/>
    <w:rsid w:val="00D16554"/>
    <w:rsid w:val="00D224E2"/>
    <w:rsid w:val="00D30193"/>
    <w:rsid w:val="00D30C52"/>
    <w:rsid w:val="00D40D9C"/>
    <w:rsid w:val="00D43B4C"/>
    <w:rsid w:val="00D465EA"/>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60685"/>
    <w:rsid w:val="00E7594A"/>
    <w:rsid w:val="00E82E01"/>
    <w:rsid w:val="00E84FB8"/>
    <w:rsid w:val="00E86174"/>
    <w:rsid w:val="00E867C4"/>
    <w:rsid w:val="00E97067"/>
    <w:rsid w:val="00EA09FE"/>
    <w:rsid w:val="00EA20A1"/>
    <w:rsid w:val="00EA44D7"/>
    <w:rsid w:val="00EB2E9C"/>
    <w:rsid w:val="00EB53EB"/>
    <w:rsid w:val="00EB6CF1"/>
    <w:rsid w:val="00EC0D18"/>
    <w:rsid w:val="00EC202E"/>
    <w:rsid w:val="00EC4509"/>
    <w:rsid w:val="00ED0926"/>
    <w:rsid w:val="00ED61C9"/>
    <w:rsid w:val="00ED6EF8"/>
    <w:rsid w:val="00EE6F51"/>
    <w:rsid w:val="00EF17CA"/>
    <w:rsid w:val="00EF3DF2"/>
    <w:rsid w:val="00F10E64"/>
    <w:rsid w:val="00F11B87"/>
    <w:rsid w:val="00F25D24"/>
    <w:rsid w:val="00F31569"/>
    <w:rsid w:val="00F31FEA"/>
    <w:rsid w:val="00F336FF"/>
    <w:rsid w:val="00F402C4"/>
    <w:rsid w:val="00F419A2"/>
    <w:rsid w:val="00F437D9"/>
    <w:rsid w:val="00F46DD2"/>
    <w:rsid w:val="00F540FD"/>
    <w:rsid w:val="00F6684C"/>
    <w:rsid w:val="00F7382F"/>
    <w:rsid w:val="00F91BB9"/>
    <w:rsid w:val="00F95590"/>
    <w:rsid w:val="00F960B0"/>
    <w:rsid w:val="00FA6E49"/>
    <w:rsid w:val="00FB1B17"/>
    <w:rsid w:val="00FB2E6B"/>
    <w:rsid w:val="00FB3260"/>
    <w:rsid w:val="00FB6448"/>
    <w:rsid w:val="00FC2A83"/>
    <w:rsid w:val="00FC79B0"/>
    <w:rsid w:val="00FD095E"/>
    <w:rsid w:val="00FD3BB9"/>
    <w:rsid w:val="00FD79B2"/>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9CD316"/>
  <w15:docId w15:val="{E6788D38-090E-4565-98CC-4B9E1AA6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table" w:styleId="TaulukkoRuudukko">
    <w:name w:val="Table Grid"/>
    <w:basedOn w:val="Normaalitaulukko"/>
    <w:uiPriority w:val="59"/>
    <w:rsid w:val="0067760A"/>
    <w:rPr>
      <w:rFonts w:ascii="Arial" w:eastAsia="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67760A"/>
    <w:rPr>
      <w:rFonts w:ascii="Arial" w:eastAsia="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67760A"/>
    <w:rPr>
      <w:rFonts w:ascii="Arial" w:eastAsia="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7760A"/>
    <w:rPr>
      <w:rFonts w:ascii="Arial" w:eastAsia="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2.aspx?sourcedoc=%7b7d786ab5-5aaf-4330-8dd6-042ce10ddf43%7d&amp;action=defaul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PSHP%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Dokumjentin_x0020_hyväksyjä xmlns="0af04246-5dcb-4e38-b8a1-4adaeb368127">
      <UserInfo>
        <DisplayName>i:0#.w|oysnet\perhomma</DisplayName>
        <AccountId>336</AccountId>
        <AccountType/>
      </UserInfo>
    </Dokumjentin_x0020_hyväksyjä>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KB1AG Virtsateiden suppea magneettitutkimus</TermName>
          <TermId xmlns="http://schemas.microsoft.com/office/infopath/2007/PartnerControls">f808ba0f-fc37-4e82-85ff-832463cc89bc</TermId>
        </TermInfo>
        <TermInfo xmlns="http://schemas.microsoft.com/office/infopath/2007/PartnerControls">
          <TermName xmlns="http://schemas.microsoft.com/office/infopath/2007/PartnerControls">KB1BG Virtsateiden magneettitutkimus</TermName>
          <TermId xmlns="http://schemas.microsoft.com/office/infopath/2007/PartnerControls">641587b2-3718-41d9-8fc4-4e3e7a1476bb</TermId>
        </TermInfo>
        <TermInfo xmlns="http://schemas.microsoft.com/office/infopath/2007/PartnerControls">
          <TermName xmlns="http://schemas.microsoft.com/office/infopath/2007/PartnerControls">KB1CG Virtsateiden laaja magneettitutkimus</TermName>
          <TermId xmlns="http://schemas.microsoft.com/office/infopath/2007/PartnerControls">f32ae104-2903-4d48-b569-181f72141282</TermId>
        </TermInfo>
      </Term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_dlc_DocId xmlns="d3e50268-7799-48af-83c3-9a9b063078bc">MUAVRSSTWASF-628417917-250</_dlc_DocId>
    <TaxCatchAll xmlns="d3e50268-7799-48af-83c3-9a9b063078bc">
      <Value>985</Value>
      <Value>180</Value>
      <Value>212</Value>
      <Value>1542</Value>
      <Value>1541</Value>
      <Value>44</Value>
      <Value>1012</Value>
      <Value>42</Value>
      <Value>41</Value>
      <Value>1329</Value>
      <Value>820</Value>
      <Value>1067</Value>
    </TaxCatchAll>
    <Dokumentin_x0020_sisällöstä_x0020_vastaava_x0028_t_x0029__x0020__x002f__x0020_asiantuntija_x0028_t_x0029_ xmlns="0af04246-5dcb-4e38-b8a1-4adaeb368127">
      <UserInfo>
        <DisplayName>i:0#.w|oysnet\kiviahma</DisplayName>
        <AccountId>342</AccountId>
        <AccountType/>
      </UserInfo>
      <UserInfo>
        <DisplayName>i:0#.w|oysnet\vaatajni</DisplayName>
        <AccountId>895</AccountId>
        <AccountType/>
      </UserInfo>
    </Dokumentin_x0020_sisällöstä_x0020_vastaava_x0028_t_x0029__x0020__x002f__x0020_asiantuntija_x0028_t_x0029_>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a0acc0df72a44ffdae945756e3e80230 xmlns="d3e50268-7799-48af-83c3-9a9b063078bc">
      <Terms xmlns="http://schemas.microsoft.com/office/infopath/2007/PartnerControls"/>
    </a0acc0df72a44ffdae945756e3e80230>
    <Julkaise_x0020_extranetissa xmlns="d3e50268-7799-48af-83c3-9a9b063078bc">false</Julkaise_x0020_extranetissa>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Kuvantamisen toimialue</TermName>
          <TermId xmlns="http://schemas.microsoft.com/office/infopath/2007/PartnerControls">13fd9652-4cc4-4c00-9faf-49cd9c600ecb</TermId>
        </TermInfo>
      </Terms>
    </bad6acabb1c24909a1a688c49f883f4d>
    <Julkaise_x0020_intranetissa xmlns="d3e50268-7799-48af-83c3-9a9b063078bc">true</Julkaise_x0020_intranetissa>
    <_dlc_DocIdPersistId xmlns="d3e50268-7799-48af-83c3-9a9b063078bc">false</_dlc_DocIdPersistId>
    <_dlc_DocIdUrl xmlns="d3e50268-7799-48af-83c3-9a9b063078bc">
      <Url>https://internet.oysnet.ppshp.fi/dokumentit/_layouts/15/DocIdRedir.aspx?ID=MUAVRSSTWASF-628417917-250</Url>
      <Description>MUAVRSSTWASF-628417917-250</Description>
    </_dlc_DocIdUrl>
    <dcbcdd319c9d484f9dc5161892e5c0c3 xmlns="d3e50268-7799-48af-83c3-9a9b063078bc">
      <Terms xmlns="http://schemas.microsoft.com/office/infopath/2007/PartnerControls"/>
    </dcbcdd319c9d484f9dc5161892e5c0c3>
    <Language xmlns="http://schemas.microsoft.com/sharepoint/v3">suomi (Suomi)</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Kuvantamisen toimialue</TermName>
          <TermId xmlns="http://schemas.microsoft.com/office/infopath/2007/PartnerControls">13fd9652-4cc4-4c00-9faf-49cd9c600ecb</TermId>
        </TermInfo>
      </Terms>
    </p1983d610e0d4731a3788cc4c5855e1b>
    <Kuvantamisen_x0020_turvallisuusohje xmlns="0af04246-5dcb-4e38-b8a1-4adaeb368127">false</Kuvantamisen_x0020_turvallisuusohje>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78898-F74C-423F-A21E-B742747F09EA}"/>
</file>

<file path=customXml/itemProps2.xml><?xml version="1.0" encoding="utf-8"?>
<ds:datastoreItem xmlns:ds="http://schemas.openxmlformats.org/officeDocument/2006/customXml" ds:itemID="{652DEC12-57C4-4430-8537-F12058BE3940}">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af04246-5dcb-4e38-b8a1-4adaeb368127"/>
    <ds:schemaRef ds:uri="d3e50268-7799-48af-83c3-9a9b063078bc"/>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813393-470A-49AF-B17A-0D8F9702B811}">
  <ds:schemaRefs>
    <ds:schemaRef ds:uri="Microsoft.SharePoint.Taxonomy.ContentTypeSync"/>
  </ds:schemaRefs>
</ds:datastoreItem>
</file>

<file path=customXml/itemProps4.xml><?xml version="1.0" encoding="utf-8"?>
<ds:datastoreItem xmlns:ds="http://schemas.openxmlformats.org/officeDocument/2006/customXml" ds:itemID="{8BEAED1E-1C98-4098-9738-75FE7E38E964}">
  <ds:schemaRefs>
    <ds:schemaRef ds:uri="http://schemas.microsoft.com/sharepoint/events"/>
  </ds:schemaRefs>
</ds:datastoreItem>
</file>

<file path=customXml/itemProps5.xml><?xml version="1.0" encoding="utf-8"?>
<ds:datastoreItem xmlns:ds="http://schemas.openxmlformats.org/officeDocument/2006/customXml" ds:itemID="{7979CD39-61EB-4396-8284-EA006AC9DC7C}">
  <ds:schemaRefs>
    <ds:schemaRef ds:uri="http://schemas.openxmlformats.org/officeDocument/2006/bibliography"/>
  </ds:schemaRefs>
</ds:datastoreItem>
</file>

<file path=customXml/itemProps6.xml><?xml version="1.0" encoding="utf-8"?>
<ds:datastoreItem xmlns:ds="http://schemas.openxmlformats.org/officeDocument/2006/customXml" ds:itemID="{775D52E0-6021-4FA6-8F6B-1365D0E77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PPSHP 2010.dotm</Template>
  <TotalTime>68</TotalTime>
  <Pages>2</Pages>
  <Words>220</Words>
  <Characters>1790</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Lapsen magneettiurografia oys kuv til</vt:lpstr>
    </vt:vector>
  </TitlesOfParts>
  <Company>ppshp</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Lapsen magneettiurografia oys kuv til</dc:title>
  <dc:creator>Väätäjä Nina</dc:creator>
  <cp:keywords/>
  <cp:lastModifiedBy>Murtovaara Kaisamari</cp:lastModifiedBy>
  <cp:revision>9</cp:revision>
  <cp:lastPrinted>2004-10-19T13:46:00Z</cp:lastPrinted>
  <dcterms:created xsi:type="dcterms:W3CDTF">2018-03-20T06:32:00Z</dcterms:created>
  <dcterms:modified xsi:type="dcterms:W3CDTF">2024-12-20T10:18:00Z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vantamisen ohjeen kohderyhmä (sisältötyypin metatieto)">
    <vt:lpwstr>820;#Tutkimukseen toimenpiteeseen tai näytteenottoon liittyvä valmistaminen ja ohjaus|ffe6411e-bb99-4f62-9b3b-f48a76cbdc87</vt:lpwstr>
  </property>
  <property fmtid="{D5CDD505-2E9C-101B-9397-08002B2CF9AE}" pid="3" name="TaxKeyword">
    <vt:lpwstr/>
  </property>
  <property fmtid="{D5CDD505-2E9C-101B-9397-08002B2CF9AE}" pid="4" name="Kuvantamisen ikäryhmä">
    <vt:lpwstr>1067;#Lapsi|762b3ed7-6c28-4a88-a772-dc805e1532b8</vt:lpwstr>
  </property>
  <property fmtid="{D5CDD505-2E9C-101B-9397-08002B2CF9AE}" pid="5" name="Kuvantamisen laite- tai huonetieto">
    <vt:lpwstr/>
  </property>
  <property fmtid="{D5CDD505-2E9C-101B-9397-08002B2CF9AE}" pid="6" name="xd_ProgID">
    <vt:lpwstr/>
  </property>
  <property fmtid="{D5CDD505-2E9C-101B-9397-08002B2CF9AE}" pid="7" name="_EmailSubject">
    <vt:lpwstr>lapsen magneettiurografia tilaajaohje</vt:lpwstr>
  </property>
  <property fmtid="{D5CDD505-2E9C-101B-9397-08002B2CF9AE}" pid="8" name="ContentTypeId">
    <vt:lpwstr>0x010100E993358E494F344F8D6048E76D09AF021A00B1A01723411E3249ACDCE17AD29DD499</vt:lpwstr>
  </property>
  <property fmtid="{D5CDD505-2E9C-101B-9397-08002B2CF9AE}" pid="9" name="TemplateUrl">
    <vt:lpwstr/>
  </property>
  <property fmtid="{D5CDD505-2E9C-101B-9397-08002B2CF9AE}" pid="10" name="_AuthorEmail">
    <vt:lpwstr>Marita.Kiviahde@ppshp.fi</vt:lpwstr>
  </property>
  <property fmtid="{D5CDD505-2E9C-101B-9397-08002B2CF9AE}" pid="11" name="_dlc_DocIdItemGuid">
    <vt:lpwstr>89a92720-9b78-4bdb-a9ba-9170342fbe69</vt:lpwstr>
  </property>
  <property fmtid="{D5CDD505-2E9C-101B-9397-08002B2CF9AE}" pid="12" name="Dokumentti jaetaan myös ekstranetissä">
    <vt:bool>true</vt:bool>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uvantamisen ohjeen elinryhmät (sisältötyypin metatieto)">
    <vt:lpwstr>985;#Vatsa|742a4a75-8931-4b64-9de3-d85c3222646f</vt:lpwstr>
  </property>
  <property fmtid="{D5CDD505-2E9C-101B-9397-08002B2CF9AE}" pid="16" name="_NewReviewCycle">
    <vt:lpwstr/>
  </property>
  <property fmtid="{D5CDD505-2E9C-101B-9397-08002B2CF9AE}" pid="17" name="Toiminnanohjauskäsikirja">
    <vt:lpwstr>180;#5.3.1.1 hoito-ohjeiden hallinta|b7d9d97a-a7b7-4eec-b389-062c48e444f7</vt:lpwstr>
  </property>
  <property fmtid="{D5CDD505-2E9C-101B-9397-08002B2CF9AE}" pid="18" name="Kuvantamisen ohjeen tutkimusryhmät (sisältötyypin metatieto)">
    <vt:lpwstr>212;#Magneetti|972596c9-3791-4323-b5b8-8476cb406d0d</vt:lpwstr>
  </property>
  <property fmtid="{D5CDD505-2E9C-101B-9397-08002B2CF9AE}" pid="19" name="Organisaatiotieto">
    <vt:lpwstr>41;#Kuvantamisen toimialue|13fd9652-4cc4-4c00-9faf-49cd9c600ecb</vt:lpwstr>
  </property>
  <property fmtid="{D5CDD505-2E9C-101B-9397-08002B2CF9AE}" pid="20" name="Kuvantamisen tilaaja vai menetelmä">
    <vt:lpwstr>1329;#Tilaajaohje|1239afa4-5392-4d15-bec1-ee71147d5603</vt:lpwstr>
  </property>
  <property fmtid="{D5CDD505-2E9C-101B-9397-08002B2CF9AE}" pid="21" name="_ReviewingToolsShownOnce">
    <vt:lpwstr/>
  </property>
  <property fmtid="{D5CDD505-2E9C-101B-9397-08002B2CF9AE}" pid="22" name="Toimenpidekoodit">
    <vt:lpwstr>1541;#KB1AG Virtsateiden suppea magneettitutkimus|f808ba0f-fc37-4e82-85ff-832463cc89bc;#1542;#KB1BG Virtsateiden magneettitutkimus|641587b2-3718-41d9-8fc4-4e3e7a1476bb;#1012;#KB1CG Virtsateiden laaja magneettitutkimus|f32ae104-2903-4d48-b569-181f72141282</vt:lpwstr>
  </property>
  <property fmtid="{D5CDD505-2E9C-101B-9397-08002B2CF9AE}" pid="23" name="Kohde- / työntekijäryhmä">
    <vt:lpwstr>42;#Potilaan hoitoon osallistuva henkilöstö|21074a2b-1b44-417e-9c72-4d731d4c7a78</vt:lpwstr>
  </property>
  <property fmtid="{D5CDD505-2E9C-101B-9397-08002B2CF9AE}" pid="24" name="xd_Signature">
    <vt:bool>false</vt:bool>
  </property>
  <property fmtid="{D5CDD505-2E9C-101B-9397-08002B2CF9AE}" pid="25" name="_AuthorEmailDisplayName">
    <vt:lpwstr>Kiviahde Marita</vt:lpwstr>
  </property>
  <property fmtid="{D5CDD505-2E9C-101B-9397-08002B2CF9AE}" pid="26" name="Kohdeorganisaatio">
    <vt:lpwstr>41;#Kuvantamisen toimialue|13fd9652-4cc4-4c00-9faf-49cd9c600ecb</vt:lpwstr>
  </property>
  <property fmtid="{D5CDD505-2E9C-101B-9397-08002B2CF9AE}" pid="27" name="_AdHocReviewCycleID">
    <vt:i4>689049706</vt:i4>
  </property>
  <property fmtid="{D5CDD505-2E9C-101B-9397-08002B2CF9AE}" pid="28" name="MEO">
    <vt:lpwstr/>
  </property>
  <property fmtid="{D5CDD505-2E9C-101B-9397-08002B2CF9AE}" pid="29" name="Kriisiviestintä">
    <vt:lpwstr/>
  </property>
  <property fmtid="{D5CDD505-2E9C-101B-9397-08002B2CF9AE}" pid="30" name="Order">
    <vt:r8>212500</vt:r8>
  </property>
  <property fmtid="{D5CDD505-2E9C-101B-9397-08002B2CF9AE}" pid="32" name="_SourceUrl">
    <vt:lpwstr/>
  </property>
  <property fmtid="{D5CDD505-2E9C-101B-9397-08002B2CF9AE}" pid="33" name="_SharedFileIndex">
    <vt:lpwstr/>
  </property>
  <property fmtid="{D5CDD505-2E9C-101B-9397-08002B2CF9AE}" pid="34" name="TaxKeywordTaxHTField">
    <vt:lpwstr/>
  </property>
  <property fmtid="{D5CDD505-2E9C-101B-9397-08002B2CF9AE}" pid="35" name="SharedWithUsers">
    <vt:lpwstr/>
  </property>
</Properties>
</file>